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bookmarkStart w:id="0" w:name="_Hlk467066427"/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 Р И К А З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  <w:r>
        <w:t>г. _____________________________</w:t>
      </w:r>
    </w:p>
    <w:p>
      <w:pPr>
        <w:spacing w:line="276" w:lineRule="auto"/>
        <w:jc w:val="center"/>
      </w:pPr>
    </w:p>
    <w:p>
      <w:pPr>
        <w:spacing w:line="276" w:lineRule="auto"/>
      </w:pPr>
      <w:r>
        <w:t xml:space="preserve">от «____» ___________ 20___ г.                                                                                            </w:t>
      </w:r>
      <w:r>
        <w:rPr>
          <w:bCs/>
        </w:rPr>
        <w:t>№</w:t>
      </w:r>
      <w:r>
        <w:t xml:space="preserve"> _______</w:t>
      </w:r>
    </w:p>
    <w:p>
      <w:pPr>
        <w:rPr>
          <w:b/>
          <w:bCs/>
        </w:rPr>
      </w:pPr>
    </w:p>
    <w:p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 xml:space="preserve">О </w:t>
      </w:r>
      <w:bookmarkStart w:id="1" w:name="_Hlk502264478"/>
      <w:r>
        <w:rPr>
          <w:b/>
        </w:rPr>
        <w:t>назначении лица, ответственного за безопасную эксплуатацию компрессоров</w:t>
      </w:r>
      <w:bookmarkEnd w:id="1"/>
    </w:p>
    <w:p>
      <w:pPr>
        <w:spacing w:line="276" w:lineRule="auto"/>
        <w:rPr>
          <w:rFonts w:eastAsia="Calibri"/>
          <w:b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  <w:bookmarkStart w:id="2" w:name="_Hlk502264486"/>
      <w:bookmarkStart w:id="3" w:name="_GoBack"/>
      <w:r>
        <w:rPr>
          <w:rStyle w:val="postbody"/>
          <w:rFonts w:eastAsia="Calibri"/>
        </w:rPr>
        <w:t xml:space="preserve">С целью реализации требований статьи </w:t>
      </w:r>
      <w:r>
        <w:t>212 Трудового кодекса Российской Федерации</w:t>
      </w:r>
      <w:r>
        <w:rPr>
          <w:rStyle w:val="postbody"/>
          <w:rFonts w:eastAsia="Calibri"/>
        </w:rPr>
        <w:t xml:space="preserve">, </w:t>
      </w:r>
      <w:r>
        <w:t>Межотраслевых правил по охране труда на автомобильном транспорте, утверждённых постановлением Минтруда РФ от 12.05.2003 г. № 28</w:t>
      </w:r>
      <w:bookmarkEnd w:id="2"/>
      <w:bookmarkEnd w:id="3"/>
      <w:r>
        <w:rPr>
          <w:rStyle w:val="postbody"/>
          <w:rFonts w:eastAsia="Calibri"/>
        </w:rPr>
        <w:t xml:space="preserve">, </w:t>
      </w:r>
      <w:r>
        <w:rPr>
          <w:rStyle w:val="postbody"/>
          <w:rFonts w:eastAsia="Calibri"/>
          <w:b/>
        </w:rPr>
        <w:t>приказываю:</w:t>
      </w:r>
    </w:p>
    <w:p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лицом, ответственным за безопасную эксплуатацию компрессоров в ООО «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szCs w:val="24"/>
        </w:rPr>
        <w:t>» (далее - Общество) главного механика Петрова Петра Петровича (далее – ответственное лицо).</w:t>
      </w:r>
    </w:p>
    <w:p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лицу:</w:t>
      </w:r>
    </w:p>
    <w:p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наличие запрещающего знака «Вход посторонним воспрещён» на входной двери в помещение, в котором установлены компрессоры;</w:t>
      </w:r>
    </w:p>
    <w:p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запрещать размещать в помещениях с компрессорами аппаратуру и оборудование, технологически и конструктивно не связанных с ними;</w:t>
      </w:r>
    </w:p>
    <w:p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разводки воздухопроводов во все зоны, цеха и участки устанавливать стационарные компрессоры в зонах технического обслуживания, ремонта и проверки технического состояния автотранспортных средств, а также на шиномонтажных участках с обязательным их ограждением;</w:t>
      </w:r>
    </w:p>
    <w:p>
      <w:pPr>
        <w:pStyle w:val="aa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все компрессорные установки исправными контрольно-измерительными приборами, сигнализирующими и предохранительными устройствами;</w:t>
      </w:r>
    </w:p>
    <w:p>
      <w:pPr>
        <w:pStyle w:val="a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компрессор нанести краской на видном месте или на специальной табличке форматом не менее 200 x 150 мм: регистрационный номер; разрешённое давление; число, месяц и год следующих наружного и внутреннего осмотров и гидравлического испытания.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лицу в своей работе руководствоваться Межотраслевыми правилами по охране труда на автомобильном транспорте, утверждёнными постановлением Минтруда РФ от 12.05.2003 г. № 28 и локальными нормативными актами об охране труда действующими в Обществе.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Офис-менеджеру Дубининой И.А. ознакомить ответственное лицо с настоящим приказом под роспись.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выступает в силу со дня его подписания директором Общества.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заместителя директора Сидорова Сергея Сергеевича</w:t>
      </w:r>
      <w:r>
        <w:t>.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4" w:name="_Hlk477703471"/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</w:t>
      </w:r>
      <w:bookmarkEnd w:id="4"/>
      <w:r>
        <w:rPr>
          <w:rFonts w:ascii="Times New Roman" w:hAnsi="Times New Roman" w:cs="Times New Roman"/>
          <w:sz w:val="24"/>
        </w:rPr>
        <w:t>_____________________________________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ab/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</w:pPr>
    </w:p>
    <w:p>
      <w:pPr>
        <w:ind w:left="142"/>
        <w:contextualSpacing/>
      </w:pPr>
      <w:r>
        <w:lastRenderedPageBreak/>
        <w:t>С приказом №_______ от «____» ____________ 20___ г.  работники ознакомлены:</w:t>
      </w:r>
    </w:p>
    <w:p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410"/>
      </w:tblGrid>
      <w:tr>
        <w:tc>
          <w:tcPr>
            <w:tcW w:w="709" w:type="dxa"/>
            <w:vAlign w:val="center"/>
          </w:tcPr>
          <w:p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contextualSpacing/>
              <w:jc w:val="center"/>
            </w:pPr>
            <w:r>
              <w:t>Ф.И.О. работника</w:t>
            </w:r>
          </w:p>
        </w:tc>
        <w:tc>
          <w:tcPr>
            <w:tcW w:w="1701" w:type="dxa"/>
            <w:vAlign w:val="center"/>
          </w:tcPr>
          <w:p>
            <w:pPr>
              <w:contextualSpacing/>
              <w:jc w:val="center"/>
            </w:pPr>
            <w:r>
              <w:t>Дата ознакомления</w:t>
            </w: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</w:pPr>
            <w:r>
              <w:t>Личная подпись работника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</w:tr>
      <w:bookmarkEnd w:id="0"/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37C6"/>
    <w:multiLevelType w:val="hybridMultilevel"/>
    <w:tmpl w:val="BC94FD2C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807BF9"/>
    <w:multiLevelType w:val="hybridMultilevel"/>
    <w:tmpl w:val="A0320590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AE58EC"/>
    <w:multiLevelType w:val="hybridMultilevel"/>
    <w:tmpl w:val="4C96AF26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8797A"/>
    <w:multiLevelType w:val="hybridMultilevel"/>
    <w:tmpl w:val="391E87C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ody Text"/>
    <w:basedOn w:val="a"/>
    <w:link w:val="a8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</w:style>
  <w:style w:type="character" w:customStyle="1" w:styleId="apple-converted-space">
    <w:name w:val="apple-converted-space"/>
  </w:style>
  <w:style w:type="character" w:styleId="ab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sysadmin</cp:lastModifiedBy>
  <cp:revision>29</cp:revision>
  <dcterms:created xsi:type="dcterms:W3CDTF">2017-04-05T09:03:00Z</dcterms:created>
  <dcterms:modified xsi:type="dcterms:W3CDTF">2018-05-18T06:36:00Z</dcterms:modified>
</cp:coreProperties>
</file>